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66" w:rsidRPr="00272D66" w:rsidRDefault="00272D66" w:rsidP="00272D66">
      <w:pPr>
        <w:spacing w:after="27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272D6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Информация о результатах проведенного обследования Министерства печати и информации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272D66" w:rsidRPr="00272D66" w:rsidRDefault="00272D66" w:rsidP="00272D66">
      <w:pPr>
        <w:spacing w:after="27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272D66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Предмет контрольного мероприятия:</w:t>
      </w:r>
      <w:r w:rsidRPr="00272D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72D6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обследование Министерства печати и информации Республики Мордовия</w:t>
      </w:r>
      <w:r w:rsidRPr="00272D66">
        <w:rPr>
          <w:rFonts w:ascii="Times New Roman" w:eastAsia="Calibri" w:hAnsi="Times New Roman" w:cs="Times New Roman"/>
          <w:sz w:val="27"/>
          <w:szCs w:val="27"/>
        </w:rPr>
        <w:t xml:space="preserve"> в части </w:t>
      </w:r>
      <w:r w:rsidRPr="00272D6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272D66">
        <w:rPr>
          <w:rFonts w:ascii="Times New Roman" w:eastAsia="Calibri" w:hAnsi="Times New Roman" w:cs="Times New Roman"/>
          <w:sz w:val="27"/>
          <w:szCs w:val="27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договора №5А от 28.01.2019 г.,</w:t>
      </w:r>
      <w:r w:rsidRPr="00272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договора </w:t>
      </w:r>
      <w:r w:rsidRPr="00272D66">
        <w:rPr>
          <w:rFonts w:ascii="Times New Roman" w:eastAsia="Calibri" w:hAnsi="Times New Roman" w:cs="Times New Roman"/>
          <w:sz w:val="27"/>
          <w:szCs w:val="27"/>
        </w:rPr>
        <w:t>№6А от 31.01.2019 г.</w:t>
      </w:r>
    </w:p>
    <w:p w:rsidR="00272D66" w:rsidRPr="00272D66" w:rsidRDefault="00272D66" w:rsidP="00272D66">
      <w:pPr>
        <w:spacing w:after="27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272D6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Выявлены нарушения:</w:t>
      </w:r>
    </w:p>
    <w:p w:rsidR="00272D66" w:rsidRPr="00272D66" w:rsidRDefault="00272D66" w:rsidP="00272D66">
      <w:pPr>
        <w:spacing w:after="27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2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Части 5 статьи 161, части 3 статьи 219 Бюджетного кодекса Российской Федерации, </w:t>
      </w:r>
      <w:bookmarkStart w:id="0" w:name="_GoBack"/>
      <w:bookmarkEnd w:id="0"/>
    </w:p>
    <w:p w:rsidR="00272D66" w:rsidRPr="00272D66" w:rsidRDefault="00272D66" w:rsidP="00272D66">
      <w:pPr>
        <w:spacing w:after="27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2D66">
        <w:rPr>
          <w:rFonts w:ascii="Times New Roman" w:eastAsia="Calibri" w:hAnsi="Times New Roman" w:cs="Times New Roman"/>
          <w:sz w:val="27"/>
          <w:szCs w:val="27"/>
        </w:rPr>
        <w:t>2. П</w:t>
      </w:r>
      <w:r w:rsidRPr="00272D66">
        <w:rPr>
          <w:rFonts w:ascii="Times New Roman" w:eastAsia="Times New Roman" w:hAnsi="Times New Roman" w:cs="Times New Roman"/>
          <w:sz w:val="27"/>
          <w:szCs w:val="27"/>
          <w:lang w:eastAsia="ru-RU"/>
        </w:rPr>
        <w:t>ункта 8 Приказа Министерства финансов Республики Мордовия от 02.07.2018 г. № 123 «</w:t>
      </w:r>
      <w:r w:rsidRPr="00272D66">
        <w:rPr>
          <w:rFonts w:ascii="Times New Roman" w:eastAsia="Calibri" w:hAnsi="Times New Roman" w:cs="Times New Roman"/>
          <w:sz w:val="27"/>
          <w:szCs w:val="27"/>
        </w:rPr>
        <w:t>Об утверждении Порядка учета бюджетных и денежных обязательств получателей средств республиканского бюджета Республики Мордовия»</w:t>
      </w:r>
      <w:r w:rsidRPr="00272D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72D66" w:rsidRPr="00272D66" w:rsidRDefault="00272D66" w:rsidP="00272D66">
      <w:pPr>
        <w:spacing w:after="27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2D6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Министерством финансов Республики Мордовия принято решение н</w:t>
      </w:r>
      <w:r w:rsidRPr="00272D6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аправить Учреждению Предписание </w:t>
      </w:r>
      <w:r w:rsidRPr="00272D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272D66" w:rsidRPr="00272D66" w:rsidRDefault="00272D66" w:rsidP="00272D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69266A" w:rsidRDefault="0069266A"/>
    <w:sectPr w:rsidR="0069266A" w:rsidSect="00A135C0">
      <w:headerReference w:type="even" r:id="rId5"/>
      <w:headerReference w:type="default" r:id="rId6"/>
      <w:footerReference w:type="default" r:id="rId7"/>
      <w:pgSz w:w="11906" w:h="16838"/>
      <w:pgMar w:top="851" w:right="707" w:bottom="899" w:left="1418" w:header="708" w:footer="41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6E" w:rsidRDefault="00272D6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6E6A6E" w:rsidRDefault="00272D6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6E" w:rsidRDefault="00272D66" w:rsidP="00D95D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A6E" w:rsidRDefault="00272D66" w:rsidP="00D95D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6E" w:rsidRDefault="00272D66" w:rsidP="00D95DF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D0"/>
    <w:rsid w:val="00272D66"/>
    <w:rsid w:val="0069266A"/>
    <w:rsid w:val="0096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2D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72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2D66"/>
  </w:style>
  <w:style w:type="paragraph" w:styleId="a6">
    <w:name w:val="footer"/>
    <w:basedOn w:val="a"/>
    <w:link w:val="a7"/>
    <w:uiPriority w:val="99"/>
    <w:rsid w:val="00272D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72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2D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72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2D66"/>
  </w:style>
  <w:style w:type="paragraph" w:styleId="a6">
    <w:name w:val="footer"/>
    <w:basedOn w:val="a"/>
    <w:link w:val="a7"/>
    <w:uiPriority w:val="99"/>
    <w:rsid w:val="00272D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72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>Россельхозбанк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 О.М.</dc:creator>
  <cp:keywords/>
  <dc:description/>
  <cp:lastModifiedBy>Сонина О.М.</cp:lastModifiedBy>
  <cp:revision>2</cp:revision>
  <dcterms:created xsi:type="dcterms:W3CDTF">2020-03-31T07:49:00Z</dcterms:created>
  <dcterms:modified xsi:type="dcterms:W3CDTF">2020-03-31T07:49:00Z</dcterms:modified>
</cp:coreProperties>
</file>