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CB" w:rsidRPr="002C03CB" w:rsidRDefault="002C03CB" w:rsidP="002C03C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3CB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проведенного обследования ГКУЗ Республики Мордовия «ББДРС»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2C03CB" w:rsidRPr="002C03CB" w:rsidRDefault="002C03CB" w:rsidP="002C03C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3CB">
        <w:rPr>
          <w:rFonts w:ascii="Times New Roman" w:hAnsi="Times New Roman" w:cs="Times New Roman"/>
          <w:bCs/>
          <w:sz w:val="28"/>
          <w:szCs w:val="28"/>
          <w:u w:val="single"/>
        </w:rPr>
        <w:t>Предмет контрольного мероприятия:</w:t>
      </w:r>
      <w:r w:rsidRPr="002C0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3CB">
        <w:rPr>
          <w:rFonts w:ascii="Times New Roman" w:hAnsi="Times New Roman" w:cs="Times New Roman"/>
          <w:sz w:val="28"/>
          <w:szCs w:val="28"/>
        </w:rPr>
        <w:t>обследование Государственного казенного учреждения здравоохранения Республики Мордовия «Большеберезниковский дом ребенка специализированный»</w:t>
      </w:r>
      <w:r w:rsidRPr="002C03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</w:t>
      </w:r>
      <w:r w:rsidRPr="002C03CB">
        <w:rPr>
          <w:rFonts w:ascii="Times New Roman" w:hAnsi="Times New Roman" w:cs="Times New Roman"/>
          <w:sz w:val="28"/>
          <w:szCs w:val="28"/>
        </w:rPr>
        <w:t>п</w:t>
      </w:r>
      <w:r w:rsidRPr="002C03CB">
        <w:rPr>
          <w:rFonts w:ascii="Times New Roman" w:eastAsia="Calibri" w:hAnsi="Times New Roman" w:cs="Times New Roman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Договора № 19-7/02-ТО-584 от 24.01.2019 г.</w:t>
      </w:r>
    </w:p>
    <w:p w:rsidR="002C03CB" w:rsidRPr="002C03CB" w:rsidRDefault="002C03CB" w:rsidP="002C03C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03CB"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2C03CB" w:rsidRPr="002C03CB" w:rsidRDefault="002C03CB" w:rsidP="002C03C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3CB">
        <w:rPr>
          <w:rFonts w:ascii="Times New Roman" w:hAnsi="Times New Roman" w:cs="Times New Roman"/>
          <w:sz w:val="28"/>
          <w:szCs w:val="28"/>
        </w:rPr>
        <w:t xml:space="preserve">1. Части 5 статьи 161, части 3 статьи 219 Бюджетного кодекса Российской Федерации, </w:t>
      </w:r>
    </w:p>
    <w:p w:rsidR="002C03CB" w:rsidRPr="002C03CB" w:rsidRDefault="002C03CB" w:rsidP="002C03C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3CB">
        <w:rPr>
          <w:rFonts w:ascii="Times New Roman" w:eastAsia="Calibri" w:hAnsi="Times New Roman" w:cs="Times New Roman"/>
          <w:sz w:val="28"/>
          <w:szCs w:val="28"/>
          <w:lang w:eastAsia="en-US"/>
        </w:rPr>
        <w:t>2. П</w:t>
      </w:r>
      <w:r w:rsidRPr="002C03CB">
        <w:rPr>
          <w:rFonts w:ascii="Times New Roman" w:hAnsi="Times New Roman" w:cs="Times New Roman"/>
          <w:sz w:val="28"/>
          <w:szCs w:val="28"/>
        </w:rPr>
        <w:t>ункта 8 Приказа Министерства финансов Республики Мордовия от 02.07.2018 г. № 123 «</w:t>
      </w:r>
      <w:r w:rsidRPr="002C03CB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учета бюджетных и денежных обязательств получателей средств республиканского бюджета Республики Мордовия»</w:t>
      </w:r>
      <w:r w:rsidRPr="002C03CB">
        <w:rPr>
          <w:rFonts w:ascii="Times New Roman" w:hAnsi="Times New Roman" w:cs="Times New Roman"/>
          <w:sz w:val="28"/>
          <w:szCs w:val="28"/>
        </w:rPr>
        <w:t>.</w:t>
      </w:r>
    </w:p>
    <w:p w:rsidR="00000000" w:rsidRPr="002C03CB" w:rsidRDefault="002C03CB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C03CB" w:rsidSect="002C03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3CB"/>
    <w:rsid w:val="002C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minfin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2</cp:revision>
  <dcterms:created xsi:type="dcterms:W3CDTF">2019-06-03T06:27:00Z</dcterms:created>
  <dcterms:modified xsi:type="dcterms:W3CDTF">2019-06-03T06:27:00Z</dcterms:modified>
</cp:coreProperties>
</file>